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78" w:rsidRDefault="00E23B78" w:rsidP="00E23B7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5-дәріс.  Сөйлеу тілін көркемдеу тәсілдері</w:t>
      </w:r>
    </w:p>
    <w:p w:rsidR="00E23B78" w:rsidRDefault="00E23B78" w:rsidP="00E23B78">
      <w:pPr>
        <w:rPr>
          <w:b/>
          <w:sz w:val="28"/>
          <w:szCs w:val="28"/>
          <w:lang w:val="kk-KZ"/>
        </w:rPr>
      </w:pPr>
    </w:p>
    <w:p w:rsidR="00E23B78" w:rsidRDefault="00E23B78" w:rsidP="00E23B78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Ендеше, сабағымыздың едәуір бөлігін осы талдауға арнаймыз. </w:t>
      </w:r>
    </w:p>
    <w:p w:rsidR="00E23B78" w:rsidRDefault="00E23B78" w:rsidP="00E23B7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Мысалы, телехабарда сөйлеудің өзін қысқа, бірақ мән-мағынасын бай етуге болады. Ол үшін, образды сөз, мақал-мәтел, өлеңдер, классик жазушыларымыздың ел арасына түгел тараған ойлы да ұтымды тіркестерін теле-сөзге енгізу керек. </w:t>
      </w:r>
    </w:p>
    <w:p w:rsidR="00E23B78" w:rsidRDefault="00E23B78" w:rsidP="00E23B7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Телехабардың сөз-тілін жетілдірудің мүмкіндіктері қарастырылады. Теле-текстке қойылатын үш талап турасында айтылып, тәжірибеде пысықталады.</w:t>
      </w:r>
    </w:p>
    <w:p w:rsidR="00E23B78" w:rsidRDefault="00E23B78" w:rsidP="00E23B78">
      <w:pPr>
        <w:rPr>
          <w:lang w:val="kk-KZ"/>
        </w:rPr>
      </w:pPr>
    </w:p>
    <w:p w:rsidR="00154920" w:rsidRDefault="00154920" w:rsidP="0015492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Пайдаланған әдебиеттер:</w:t>
      </w:r>
    </w:p>
    <w:p w:rsidR="00154920" w:rsidRDefault="00154920" w:rsidP="00154920">
      <w:pPr>
        <w:rPr>
          <w:b/>
          <w:sz w:val="28"/>
          <w:szCs w:val="28"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Рамазанова А.- Шетел журналистикасы- Алматы: Қаз. Унив. 2002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 Қамзин-Қазақ көсемсөзінің қалыптасу үдерісі. Алматы: Қаз. Унив. 2010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 Жақып-Қазақ публицикасының қалытасу, даму жолдары. Алматы: Қаз. Унив. 2006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 Тұрсын-Көгілдір экран құпиясы.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 Жақып-публицикалық шығармашылық негіздері.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 Тоқаев-Беласу.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Т. Қожакев-Таңдамалы шығармалары.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Амандосов Т. Публицистика – дәуір үні. –Алматы: Қазақстан, 1974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Алдаберген Қ., Нұсқабайұлы Ж., Оразай Ф. Қазақ журналистикасыныңтарихы (1920-1995). –Алматы: Рауан, 1996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Әуезов М. Уақыт және әдебиет. –Алматы.: 1962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Әбдезұлы Қ. Әдебиет және өнер. –Алматы: Қаз. Унив. 2002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Базарбаев М. Қазіргі кезеңдегі қазақ әдебиеті мен сыны. –А.: 1969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Барманкулов М. Журналистика для всех. –Алма-Ата: Казахстан, 1979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Кенжебаев Б., Қожакеев Т. Қазақ баспасөзінің тарихынан. –А.: 1962.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Қабдолов З. Адам. Публицистика. –А.: 1964.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20" w:rsidRDefault="00154920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lang w:val="kk-KZ" w:eastAsia="en-US"/>
              </w:rPr>
              <w:t>Қоңыратбаев Ә. Шеберлік сырлары. –А.: Жазушы, 1979</w:t>
            </w:r>
            <w:r>
              <w:rPr>
                <w:sz w:val="28"/>
                <w:szCs w:val="28"/>
                <w:lang w:val="kk-KZ" w:eastAsia="en-US"/>
              </w:rPr>
              <w:t>.</w:t>
            </w:r>
          </w:p>
          <w:p w:rsidR="00154920" w:rsidRDefault="00154920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Әшімбаев С. Шындыққа сүйіспеншілік. –Алматы: Жазушы, 1993.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Дәдебаев Ж. Өмір шындығы және көркемдік шешім. –А: Ғылым, 1991.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Козыбаев С.К. Аудитория – весь Казахстан. –Алматы: Мектеп, 1984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tabs>
                <w:tab w:val="num" w:pos="720"/>
              </w:tabs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lang w:val="kk-KZ" w:eastAsia="en-US"/>
              </w:rPr>
              <w:t>Қабдолов З. Жанр сыры. –Алматы: Қазмембас, 1964</w:t>
            </w:r>
            <w:r>
              <w:rPr>
                <w:sz w:val="28"/>
                <w:szCs w:val="28"/>
                <w:lang w:val="kk-KZ" w:eastAsia="en-US"/>
              </w:rPr>
              <w:t>.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Қаратаев М. Ізденіс іздері. –А.: 1984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Қожакеев Т. Жыл құстары. –Алматы: Қазақстан, 1991.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О. Ошанова-Журналистің сөйлеу мәдениеті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Р. Жақсылықбаева-Журналистің шеберханасы.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Г.Г.Почепцоп «Коммуникативные технологии двадцатого века»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Ахметова Л. Конфликтология. – Алматы: КазНУ. – 2003. – 170 с.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Ворошилов В. Экономика журналистики. - СПб.: изд-во Михайлова, 2000. – 64 с.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пресса: проблемы менеджмента. – М.: Права человека, 2001. – 222 с.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Шевчук Д.А. Экономическая журналистика. – М.: Российский бухгалтер. – 2008. – 568 с.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и менеджмент СМИ. Под ред. Вартановой Е. – М.: ВК. – 2005. – 126 с.</w:t>
            </w: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20" w:rsidRDefault="0015492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Ворошилов В. Журналистика. – С-Пб.: из-во Михайлова В. – 1999. – 304 с.</w:t>
            </w:r>
          </w:p>
          <w:p w:rsidR="00154920" w:rsidRDefault="0015492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54920" w:rsidTr="0015492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20" w:rsidRDefault="0015492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Павликова М. Сетевые технологии и журналистика: эволюция финских СМИ. – М.: Рип-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холдинг. – 2001. – 99 с.</w:t>
            </w:r>
          </w:p>
        </w:tc>
      </w:tr>
    </w:tbl>
    <w:p w:rsidR="00154920" w:rsidRDefault="00154920" w:rsidP="00154920">
      <w:pPr>
        <w:rPr>
          <w:b/>
          <w:sz w:val="28"/>
          <w:szCs w:val="28"/>
        </w:rPr>
      </w:pPr>
    </w:p>
    <w:p w:rsidR="00154920" w:rsidRDefault="00154920" w:rsidP="00154920">
      <w:pPr>
        <w:rPr>
          <w:sz w:val="28"/>
          <w:szCs w:val="28"/>
        </w:rPr>
      </w:pPr>
    </w:p>
    <w:p w:rsidR="004609B9" w:rsidRPr="00E23B78" w:rsidRDefault="004609B9">
      <w:pPr>
        <w:rPr>
          <w:lang w:val="kk-KZ"/>
        </w:rPr>
      </w:pPr>
      <w:bookmarkStart w:id="0" w:name="_GoBack"/>
      <w:bookmarkEnd w:id="0"/>
    </w:p>
    <w:sectPr w:rsidR="004609B9" w:rsidRPr="00E23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28"/>
    <w:rsid w:val="00154920"/>
    <w:rsid w:val="004609B9"/>
    <w:rsid w:val="00981728"/>
    <w:rsid w:val="00E2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9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9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2018-12-19T12:36:00Z</dcterms:created>
  <dcterms:modified xsi:type="dcterms:W3CDTF">2018-12-19T12:55:00Z</dcterms:modified>
</cp:coreProperties>
</file>